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FBF5" w14:textId="77777777" w:rsidR="000A3E3D" w:rsidRPr="0060310D" w:rsidRDefault="000A3E3D">
      <w:pPr>
        <w:pStyle w:val="BodyText"/>
        <w:rPr>
          <w:rFonts w:ascii="Times New Roman"/>
          <w:b w:val="0"/>
          <w:i w:val="0"/>
          <w:sz w:val="20"/>
          <w:lang w:val="fr-CH"/>
        </w:rPr>
      </w:pPr>
    </w:p>
    <w:p w14:paraId="2F65C277" w14:textId="77777777" w:rsidR="000A3E3D" w:rsidRPr="0060310D" w:rsidRDefault="000A3E3D">
      <w:pPr>
        <w:pStyle w:val="BodyText"/>
        <w:spacing w:before="4"/>
        <w:rPr>
          <w:rFonts w:ascii="Times New Roman"/>
          <w:b w:val="0"/>
          <w:i w:val="0"/>
          <w:sz w:val="21"/>
          <w:lang w:val="fr-CH"/>
        </w:rPr>
      </w:pPr>
    </w:p>
    <w:p w14:paraId="519347F5" w14:textId="77777777" w:rsidR="000A3E3D" w:rsidRPr="0060310D" w:rsidRDefault="000A3E3D">
      <w:pPr>
        <w:rPr>
          <w:sz w:val="20"/>
          <w:lang w:val="fr-CH"/>
        </w:rPr>
      </w:pPr>
    </w:p>
    <w:p w14:paraId="694BE485" w14:textId="4A79260F" w:rsidR="000A3E3D" w:rsidRPr="0060310D" w:rsidRDefault="00C85380">
      <w:pPr>
        <w:spacing w:line="20" w:lineRule="exact"/>
        <w:ind w:left="205"/>
        <w:rPr>
          <w:sz w:val="2"/>
          <w:lang w:val="fr-CH"/>
        </w:rPr>
      </w:pPr>
      <w:r w:rsidRPr="0060310D">
        <w:rPr>
          <w:noProof/>
          <w:sz w:val="2"/>
          <w:lang w:val="fr-CH"/>
        </w:rPr>
        <mc:AlternateContent>
          <mc:Choice Requires="wpg">
            <w:drawing>
              <wp:inline distT="0" distB="0" distL="0" distR="0" wp14:anchorId="2BB62040" wp14:editId="6831683F">
                <wp:extent cx="5798185" cy="6350"/>
                <wp:effectExtent l="12700" t="5715" r="8890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51C65" id="Group 3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9uFwIAAJYEAAAOAAAAZHJzL2Uyb0RvYy54bWyklMFy2yAQhu+d6Tsw3GtZce3aGss5OIkv&#10;buuZpA+AAUlMEcsAtuy374IU200unVQHBlh2+ffbRcv7U6vJUTqvwJQ0H40pkYaDUKYu6a+Xpy9z&#10;SnxgRjANRpb0LD29X33+tOxsIe+gAS2kIxjE+KKzJW1CsEWWed7IlvkRWGnQWIFrWcClqzPhWIfR&#10;W53djcezrAMnrAMuvcfdh95IVyl+VUkeflaVl4HokqK2kEaXxn0cs9WSFbVjtlF8kME+oKJlyuCl&#10;l1APLDBycOpdqFZxBx6qMOLQZlBVisuUA2aTj99ks3FwsCmXuuhqe8GEaN9w+nBY/uO4cfbZ7lyv&#10;Hqdb4L89csk6Wxe39riu+8Nk330HgfVkhwAp8VPl2hgCUyKnxPd84StPgXDcnH5bzPP5lBKOttlk&#10;OuDnDdbonRNvHge3RT7Je588eWSs6G9LCgdFseLYQv5Kyf8fpeeGWZng+0hh54gSJZ1QYliLiW+V&#10;keRr7J94Lx5Ym54hP5mBITGwbpipZQr1crbolkcP1H3jEhceC/CPTKd9z74yvcL5mw0rrPNhI6El&#10;cVJSjYJTpdhx60NUcT0SC2fgSWmN+6zQhnRYoPFilhw8aCWiMdq8q/dr7ciRxReVvpQSWm6PYeca&#10;kYI1konHYR6Y0v0cL9dmIBGT7zHuQZx37pUQFnPoQmz+pHd4qPF13a7TqevvZPUHAAD//wMAUEsD&#10;BBQABgAIAAAAIQDxIkxD2gAAAAMBAAAPAAAAZHJzL2Rvd25yZXYueG1sTI9BS8NAEIXvgv9hGcGb&#10;3cSi2JhNKUU9FcFWkN6m2WkSmp0N2W2S/ntHL3p5MLzHe9/ky8m1aqA+NJ4NpLMEFHHpbcOVgc/d&#10;690TqBCRLbaeycCFAiyL66scM+tH/qBhGyslJRwyNFDH2GVah7Imh2HmO2Lxjr53GOXsK217HKXc&#10;tfo+SR61w4ZlocaO1jWVp+3ZGXgbcVzN05dhczquL/vdw/vXJiVjbm+m1TOoSFP8C8MPvqBDIUwH&#10;f2YbVGtAHom/Kt4inaegDhJKQBe5/s9efAMAAP//AwBQSwECLQAUAAYACAAAACEAtoM4kv4AAADh&#10;AQAAEwAAAAAAAAAAAAAAAAAAAAAAW0NvbnRlbnRfVHlwZXNdLnhtbFBLAQItABQABgAIAAAAIQA4&#10;/SH/1gAAAJQBAAALAAAAAAAAAAAAAAAAAC8BAABfcmVscy8ucmVsc1BLAQItABQABgAIAAAAIQD6&#10;YB9uFwIAAJYEAAAOAAAAAAAAAAAAAAAAAC4CAABkcnMvZTJvRG9jLnhtbFBLAQItABQABgAIAAAA&#10;IQDxIkxD2gAAAAMBAAAPAAAAAAAAAAAAAAAAAHEEAABkcnMvZG93bnJldi54bWxQSwUGAAAAAAQA&#10;BADzAAAAeAUAAAAA&#10;">
                <v:line id="Line 4" o:spid="_x0000_s1027" style="position:absolute;visibility:visible;mso-wrap-style:square" from="0,5" to="91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F8AB376" w14:textId="77777777" w:rsidR="000A3E3D" w:rsidRPr="0060310D" w:rsidRDefault="000A3E3D">
      <w:pPr>
        <w:spacing w:before="2"/>
        <w:rPr>
          <w:b/>
          <w:sz w:val="21"/>
          <w:lang w:val="fr-CH"/>
        </w:rPr>
      </w:pPr>
    </w:p>
    <w:p w14:paraId="271373FC" w14:textId="4D554F02" w:rsidR="000A3E3D" w:rsidRPr="0060310D" w:rsidRDefault="00E35C17">
      <w:pPr>
        <w:ind w:left="238"/>
        <w:rPr>
          <w:b/>
          <w:sz w:val="32"/>
          <w:lang w:val="fr-CH"/>
        </w:rPr>
      </w:pPr>
      <w:proofErr w:type="spellStart"/>
      <w:r w:rsidRPr="0060310D">
        <w:rPr>
          <w:b/>
          <w:sz w:val="32"/>
          <w:lang w:val="fr-CH"/>
        </w:rPr>
        <w:t>Candidat</w:t>
      </w:r>
      <w:r w:rsidR="004A1C80" w:rsidRPr="0060310D">
        <w:rPr>
          <w:b/>
          <w:sz w:val="32"/>
          <w:lang w:val="fr-CH"/>
        </w:rPr>
        <w:t>·</w:t>
      </w:r>
      <w:r w:rsidRPr="0060310D">
        <w:rPr>
          <w:b/>
          <w:sz w:val="32"/>
          <w:lang w:val="fr-CH"/>
        </w:rPr>
        <w:t>e</w:t>
      </w:r>
      <w:proofErr w:type="spellEnd"/>
      <w:r w:rsidRPr="0060310D">
        <w:rPr>
          <w:b/>
          <w:sz w:val="32"/>
          <w:lang w:val="fr-CH"/>
        </w:rPr>
        <w:t xml:space="preserve"> en tant que </w:t>
      </w:r>
      <w:proofErr w:type="spellStart"/>
      <w:proofErr w:type="gramStart"/>
      <w:r w:rsidR="00FF4ABC" w:rsidRPr="0060310D">
        <w:rPr>
          <w:b/>
          <w:sz w:val="32"/>
          <w:lang w:val="fr-CH"/>
        </w:rPr>
        <w:t>resprésentant.e</w:t>
      </w:r>
      <w:proofErr w:type="spellEnd"/>
      <w:proofErr w:type="gramEnd"/>
      <w:r w:rsidR="00FF4ABC" w:rsidRPr="0060310D">
        <w:rPr>
          <w:b/>
          <w:sz w:val="32"/>
          <w:lang w:val="fr-CH"/>
        </w:rPr>
        <w:t xml:space="preserve"> des </w:t>
      </w:r>
      <w:proofErr w:type="spellStart"/>
      <w:r w:rsidR="00FF4ABC" w:rsidRPr="0060310D">
        <w:rPr>
          <w:b/>
          <w:sz w:val="32"/>
          <w:lang w:val="fr-CH"/>
        </w:rPr>
        <w:t>actif.ves</w:t>
      </w:r>
      <w:proofErr w:type="spellEnd"/>
      <w:r w:rsidRPr="0060310D">
        <w:rPr>
          <w:b/>
          <w:sz w:val="32"/>
          <w:lang w:val="fr-CH"/>
        </w:rPr>
        <w:t xml:space="preserve"> </w:t>
      </w:r>
      <w:r w:rsidR="00FF4ABC" w:rsidRPr="0060310D">
        <w:rPr>
          <w:b/>
          <w:sz w:val="32"/>
          <w:lang w:val="fr-CH"/>
        </w:rPr>
        <w:t>au</w:t>
      </w:r>
      <w:r w:rsidRPr="0060310D">
        <w:rPr>
          <w:b/>
          <w:sz w:val="32"/>
          <w:lang w:val="fr-CH"/>
        </w:rPr>
        <w:t xml:space="preserve"> comité </w:t>
      </w:r>
      <w:r w:rsidR="004A1C80" w:rsidRPr="0060310D">
        <w:rPr>
          <w:b/>
          <w:sz w:val="32"/>
          <w:lang w:val="fr-CH"/>
        </w:rPr>
        <w:t>ASG</w:t>
      </w:r>
    </w:p>
    <w:p w14:paraId="30555447" w14:textId="77777777" w:rsidR="000A3E3D" w:rsidRPr="0060310D" w:rsidRDefault="000A3E3D">
      <w:pPr>
        <w:spacing w:before="2"/>
        <w:rPr>
          <w:b/>
          <w:sz w:val="24"/>
          <w:lang w:val="fr-CH"/>
        </w:rPr>
      </w:pPr>
    </w:p>
    <w:tbl>
      <w:tblPr>
        <w:tblStyle w:val="TableNormal1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3002"/>
        <w:gridCol w:w="3482"/>
      </w:tblGrid>
      <w:tr w:rsidR="00FD384F" w:rsidRPr="0060310D" w14:paraId="663A3830" w14:textId="77777777" w:rsidTr="006319A0">
        <w:trPr>
          <w:trHeight w:val="400"/>
        </w:trPr>
        <w:tc>
          <w:tcPr>
            <w:tcW w:w="2703" w:type="dxa"/>
          </w:tcPr>
          <w:p w14:paraId="548EF771" w14:textId="2FD3DDE4" w:rsidR="00FD384F" w:rsidRPr="0060310D" w:rsidRDefault="00FD384F">
            <w:pPr>
              <w:pStyle w:val="TableParagraph"/>
              <w:rPr>
                <w:b/>
                <w:lang w:val="fr-CH"/>
              </w:rPr>
            </w:pPr>
            <w:r w:rsidRPr="0060310D">
              <w:rPr>
                <w:b/>
                <w:lang w:val="fr-CH"/>
              </w:rPr>
              <w:t>Nom</w:t>
            </w:r>
          </w:p>
        </w:tc>
        <w:tc>
          <w:tcPr>
            <w:tcW w:w="3002" w:type="dxa"/>
          </w:tcPr>
          <w:p w14:paraId="0BB7871E" w14:textId="0EE323C9" w:rsidR="00FD384F" w:rsidRPr="0060310D" w:rsidRDefault="00285BBE">
            <w:pPr>
              <w:pStyle w:val="TableParagraph"/>
              <w:spacing w:before="12"/>
              <w:rPr>
                <w:b/>
                <w:lang w:val="fr-CH"/>
              </w:rPr>
            </w:pPr>
            <w:r w:rsidRPr="0060310D">
              <w:rPr>
                <w:b/>
                <w:lang w:val="fr-CH"/>
              </w:rPr>
              <w:t>Fischer</w:t>
            </w:r>
          </w:p>
        </w:tc>
        <w:tc>
          <w:tcPr>
            <w:tcW w:w="3482" w:type="dxa"/>
            <w:vMerge w:val="restart"/>
          </w:tcPr>
          <w:p w14:paraId="1AC72DF1" w14:textId="581E2BB3" w:rsidR="00FD384F" w:rsidRPr="0060310D" w:rsidRDefault="006319A0">
            <w:pPr>
              <w:pStyle w:val="TableParagraph"/>
              <w:ind w:left="8" w:right="-58"/>
              <w:rPr>
                <w:sz w:val="20"/>
                <w:lang w:val="fr-CH"/>
              </w:rPr>
            </w:pPr>
            <w:r>
              <w:rPr>
                <w:noProof/>
                <w:sz w:val="20"/>
                <w:lang w:val="fr-CH"/>
              </w:rPr>
              <w:drawing>
                <wp:inline distT="0" distB="0" distL="0" distR="0" wp14:anchorId="40E2182A" wp14:editId="7441A946">
                  <wp:extent cx="1136867" cy="1330037"/>
                  <wp:effectExtent l="0" t="0" r="0" b="3810"/>
                  <wp:docPr id="1477274066" name="Picture 2" descr="A person smiling with long hai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274066" name="Picture 2" descr="A person smiling with long hair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40" b="30"/>
                          <a:stretch/>
                        </pic:blipFill>
                        <pic:spPr bwMode="auto">
                          <a:xfrm>
                            <a:off x="0" y="0"/>
                            <a:ext cx="1165273" cy="1363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fr-CH"/>
              </w:rPr>
              <w:drawing>
                <wp:inline distT="0" distB="0" distL="0" distR="0" wp14:anchorId="187F4547" wp14:editId="32E7735E">
                  <wp:extent cx="1047696" cy="1338003"/>
                  <wp:effectExtent l="0" t="0" r="0" b="0"/>
                  <wp:docPr id="184314286" name="Picture 3" descr="A child wearing a red bandan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14286" name="Picture 3" descr="A child wearing a red bandana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67" b="30499"/>
                          <a:stretch/>
                        </pic:blipFill>
                        <pic:spPr bwMode="auto">
                          <a:xfrm flipH="1">
                            <a:off x="0" y="0"/>
                            <a:ext cx="1059515" cy="135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84F" w:rsidRPr="0060310D" w14:paraId="2BDEDC25" w14:textId="77777777" w:rsidTr="006319A0">
        <w:trPr>
          <w:trHeight w:val="398"/>
        </w:trPr>
        <w:tc>
          <w:tcPr>
            <w:tcW w:w="2703" w:type="dxa"/>
          </w:tcPr>
          <w:p w14:paraId="67BFCA2D" w14:textId="084ACC4C" w:rsidR="00FD384F" w:rsidRPr="0060310D" w:rsidRDefault="00FD384F" w:rsidP="00742587">
            <w:pPr>
              <w:pStyle w:val="TableParagraph"/>
              <w:rPr>
                <w:b/>
                <w:lang w:val="fr-CH"/>
              </w:rPr>
            </w:pPr>
            <w:r w:rsidRPr="0060310D">
              <w:rPr>
                <w:b/>
                <w:lang w:val="fr-CH"/>
              </w:rPr>
              <w:t>Prénom</w:t>
            </w:r>
          </w:p>
        </w:tc>
        <w:tc>
          <w:tcPr>
            <w:tcW w:w="3002" w:type="dxa"/>
          </w:tcPr>
          <w:p w14:paraId="43BC20DA" w14:textId="641DF479" w:rsidR="00FD384F" w:rsidRPr="0060310D" w:rsidRDefault="00285BBE" w:rsidP="00742587">
            <w:pPr>
              <w:pStyle w:val="TableParagraph"/>
              <w:rPr>
                <w:lang w:val="fr-CH"/>
              </w:rPr>
            </w:pPr>
            <w:r w:rsidRPr="0060310D">
              <w:rPr>
                <w:lang w:val="fr-CH"/>
              </w:rPr>
              <w:t>Olivia</w:t>
            </w:r>
          </w:p>
        </w:tc>
        <w:tc>
          <w:tcPr>
            <w:tcW w:w="3482" w:type="dxa"/>
            <w:vMerge/>
          </w:tcPr>
          <w:p w14:paraId="23451261" w14:textId="77777777" w:rsidR="00FD384F" w:rsidRPr="0060310D" w:rsidRDefault="00FD384F" w:rsidP="00742587">
            <w:pPr>
              <w:rPr>
                <w:sz w:val="2"/>
                <w:szCs w:val="2"/>
                <w:lang w:val="fr-CH"/>
              </w:rPr>
            </w:pPr>
          </w:p>
        </w:tc>
      </w:tr>
      <w:tr w:rsidR="00FD384F" w:rsidRPr="0060310D" w14:paraId="5A43138A" w14:textId="77777777" w:rsidTr="006319A0">
        <w:trPr>
          <w:trHeight w:val="398"/>
        </w:trPr>
        <w:tc>
          <w:tcPr>
            <w:tcW w:w="2703" w:type="dxa"/>
          </w:tcPr>
          <w:p w14:paraId="49540EA2" w14:textId="76ABC018" w:rsidR="00FD384F" w:rsidRPr="0060310D" w:rsidRDefault="00FD384F" w:rsidP="00742587">
            <w:pPr>
              <w:pStyle w:val="TableParagraph"/>
              <w:rPr>
                <w:b/>
                <w:lang w:val="fr-CH"/>
              </w:rPr>
            </w:pPr>
            <w:r w:rsidRPr="0060310D">
              <w:rPr>
                <w:b/>
                <w:lang w:val="fr-CH"/>
              </w:rPr>
              <w:t>Totem</w:t>
            </w:r>
          </w:p>
        </w:tc>
        <w:tc>
          <w:tcPr>
            <w:tcW w:w="3002" w:type="dxa"/>
          </w:tcPr>
          <w:p w14:paraId="38C2412E" w14:textId="7FACF6A6" w:rsidR="00FD384F" w:rsidRPr="0060310D" w:rsidRDefault="00285BBE" w:rsidP="00742587">
            <w:pPr>
              <w:pStyle w:val="TableParagraph"/>
              <w:rPr>
                <w:lang w:val="fr-CH"/>
              </w:rPr>
            </w:pPr>
            <w:r w:rsidRPr="0060310D">
              <w:rPr>
                <w:lang w:val="fr-CH"/>
              </w:rPr>
              <w:t>Maiyun</w:t>
            </w:r>
          </w:p>
        </w:tc>
        <w:tc>
          <w:tcPr>
            <w:tcW w:w="3482" w:type="dxa"/>
            <w:vMerge/>
          </w:tcPr>
          <w:p w14:paraId="0F4B63DF" w14:textId="77777777" w:rsidR="00FD384F" w:rsidRPr="0060310D" w:rsidRDefault="00FD384F" w:rsidP="00742587">
            <w:pPr>
              <w:rPr>
                <w:sz w:val="2"/>
                <w:szCs w:val="2"/>
                <w:lang w:val="fr-CH"/>
              </w:rPr>
            </w:pPr>
          </w:p>
        </w:tc>
      </w:tr>
      <w:tr w:rsidR="00FD384F" w:rsidRPr="0060310D" w14:paraId="4DD8703A" w14:textId="77777777" w:rsidTr="006319A0">
        <w:trPr>
          <w:trHeight w:val="398"/>
        </w:trPr>
        <w:tc>
          <w:tcPr>
            <w:tcW w:w="2703" w:type="dxa"/>
          </w:tcPr>
          <w:p w14:paraId="628A67C5" w14:textId="373BEFCE" w:rsidR="00FD384F" w:rsidRPr="0060310D" w:rsidRDefault="00FD384F">
            <w:pPr>
              <w:pStyle w:val="TableParagraph"/>
              <w:rPr>
                <w:b/>
                <w:lang w:val="fr-CH"/>
              </w:rPr>
            </w:pPr>
            <w:r w:rsidRPr="0060310D">
              <w:rPr>
                <w:b/>
                <w:lang w:val="fr-CH"/>
              </w:rPr>
              <w:t>Date de naissance</w:t>
            </w:r>
          </w:p>
        </w:tc>
        <w:tc>
          <w:tcPr>
            <w:tcW w:w="3002" w:type="dxa"/>
          </w:tcPr>
          <w:p w14:paraId="72BBE4B4" w14:textId="2AFBC354" w:rsidR="00FD384F" w:rsidRPr="0060310D" w:rsidRDefault="00285BBE">
            <w:pPr>
              <w:pStyle w:val="TableParagraph"/>
              <w:rPr>
                <w:lang w:val="fr-CH"/>
              </w:rPr>
            </w:pPr>
            <w:r w:rsidRPr="0060310D">
              <w:rPr>
                <w:lang w:val="fr-CH"/>
              </w:rPr>
              <w:t>01.01.1998</w:t>
            </w:r>
          </w:p>
        </w:tc>
        <w:tc>
          <w:tcPr>
            <w:tcW w:w="3482" w:type="dxa"/>
            <w:vMerge/>
          </w:tcPr>
          <w:p w14:paraId="2D41BC10" w14:textId="77777777" w:rsidR="00FD384F" w:rsidRPr="0060310D" w:rsidRDefault="00FD384F">
            <w:pPr>
              <w:rPr>
                <w:sz w:val="2"/>
                <w:szCs w:val="2"/>
                <w:lang w:val="fr-CH"/>
              </w:rPr>
            </w:pPr>
          </w:p>
        </w:tc>
      </w:tr>
      <w:tr w:rsidR="00FD384F" w:rsidRPr="0060310D" w14:paraId="1B18B208" w14:textId="77777777" w:rsidTr="006319A0">
        <w:trPr>
          <w:trHeight w:val="400"/>
        </w:trPr>
        <w:tc>
          <w:tcPr>
            <w:tcW w:w="2703" w:type="dxa"/>
          </w:tcPr>
          <w:p w14:paraId="2E764AE0" w14:textId="77777777" w:rsidR="00FD384F" w:rsidRPr="0060310D" w:rsidRDefault="00FD384F" w:rsidP="00742587">
            <w:pPr>
              <w:pStyle w:val="TableParagraph"/>
              <w:rPr>
                <w:b/>
                <w:lang w:val="fr-CH"/>
              </w:rPr>
            </w:pPr>
            <w:proofErr w:type="gramStart"/>
            <w:r w:rsidRPr="0060310D">
              <w:rPr>
                <w:b/>
                <w:lang w:val="fr-CH"/>
              </w:rPr>
              <w:t>E-Mail</w:t>
            </w:r>
            <w:proofErr w:type="gramEnd"/>
          </w:p>
        </w:tc>
        <w:tc>
          <w:tcPr>
            <w:tcW w:w="3002" w:type="dxa"/>
          </w:tcPr>
          <w:p w14:paraId="0B233491" w14:textId="6E97F696" w:rsidR="00FD384F" w:rsidRPr="0060310D" w:rsidRDefault="00285BBE" w:rsidP="00742587">
            <w:pPr>
              <w:pStyle w:val="TableParagraph"/>
              <w:rPr>
                <w:lang w:val="fr-CH"/>
              </w:rPr>
            </w:pPr>
            <w:r w:rsidRPr="0060310D">
              <w:rPr>
                <w:lang w:val="fr-CH"/>
              </w:rPr>
              <w:t>olivia.maiyun@gmail.com</w:t>
            </w:r>
          </w:p>
        </w:tc>
        <w:tc>
          <w:tcPr>
            <w:tcW w:w="3482" w:type="dxa"/>
            <w:vMerge/>
          </w:tcPr>
          <w:p w14:paraId="60A45333" w14:textId="77777777" w:rsidR="00FD384F" w:rsidRPr="0060310D" w:rsidRDefault="00FD384F" w:rsidP="00742587">
            <w:pPr>
              <w:rPr>
                <w:sz w:val="2"/>
                <w:szCs w:val="2"/>
                <w:lang w:val="fr-CH"/>
              </w:rPr>
            </w:pPr>
          </w:p>
        </w:tc>
      </w:tr>
    </w:tbl>
    <w:p w14:paraId="25F4FB84" w14:textId="188F0A02" w:rsidR="000A3E3D" w:rsidRPr="0060310D" w:rsidRDefault="000A3E3D">
      <w:pPr>
        <w:rPr>
          <w:b/>
          <w:sz w:val="20"/>
          <w:lang w:val="fr-CH"/>
        </w:rPr>
      </w:pPr>
    </w:p>
    <w:tbl>
      <w:tblPr>
        <w:tblStyle w:val="TableNormal1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9A0BD5" w:rsidRPr="0060310D" w14:paraId="6FECDD79" w14:textId="77777777" w:rsidTr="00742587">
        <w:trPr>
          <w:trHeight w:val="489"/>
        </w:trPr>
        <w:tc>
          <w:tcPr>
            <w:tcW w:w="9182" w:type="dxa"/>
            <w:shd w:val="clear" w:color="auto" w:fill="C0C0C0"/>
          </w:tcPr>
          <w:p w14:paraId="696C0446" w14:textId="6DF440ED" w:rsidR="009A0BD5" w:rsidRPr="0060310D" w:rsidRDefault="009A0BD5" w:rsidP="00742587">
            <w:pPr>
              <w:pStyle w:val="TableParagraph"/>
              <w:spacing w:before="112"/>
              <w:ind w:left="107"/>
              <w:rPr>
                <w:b/>
                <w:lang w:val="fr-CH"/>
              </w:rPr>
            </w:pPr>
            <w:r w:rsidRPr="0060310D">
              <w:rPr>
                <w:b/>
                <w:lang w:val="fr-CH"/>
              </w:rPr>
              <w:t>Ce que je fais dans la vie / parcours professionnel</w:t>
            </w:r>
          </w:p>
        </w:tc>
      </w:tr>
      <w:tr w:rsidR="009A0BD5" w:rsidRPr="0060310D" w14:paraId="37239A8E" w14:textId="77777777" w:rsidTr="00742587">
        <w:trPr>
          <w:trHeight w:val="1281"/>
        </w:trPr>
        <w:tc>
          <w:tcPr>
            <w:tcW w:w="9182" w:type="dxa"/>
          </w:tcPr>
          <w:p w14:paraId="6CF9684F" w14:textId="0EF3D22A" w:rsidR="009A0BD5" w:rsidRPr="0060310D" w:rsidRDefault="00285BBE" w:rsidP="00742587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lang w:val="fr-CH"/>
              </w:rPr>
            </w:pPr>
            <w:r w:rsidRPr="0060310D">
              <w:rPr>
                <w:lang w:val="fr-CH"/>
              </w:rPr>
              <w:t xml:space="preserve">Je suis en train de terminer un master en biologie moléculaire à l’université de Genève. J’aimerais par la suite poursuivre mon éducation dans le domaine de la communication scientifique et/ou de l’analyse des processus politiques de la science. Tout un </w:t>
            </w:r>
            <w:proofErr w:type="gramStart"/>
            <w:r w:rsidRPr="0060310D">
              <w:rPr>
                <w:lang w:val="fr-CH"/>
              </w:rPr>
              <w:t>programme..!</w:t>
            </w:r>
            <w:proofErr w:type="gramEnd"/>
          </w:p>
        </w:tc>
      </w:tr>
    </w:tbl>
    <w:p w14:paraId="3154F58F" w14:textId="235D4CFC" w:rsidR="009A0BD5" w:rsidRPr="0060310D" w:rsidRDefault="009A0BD5">
      <w:pPr>
        <w:rPr>
          <w:b/>
          <w:sz w:val="20"/>
          <w:lang w:val="fr-CH"/>
        </w:rPr>
      </w:pPr>
    </w:p>
    <w:tbl>
      <w:tblPr>
        <w:tblStyle w:val="TableNormal1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9A0BD5" w:rsidRPr="0060310D" w14:paraId="1CC2400F" w14:textId="77777777" w:rsidTr="00742587">
        <w:trPr>
          <w:trHeight w:val="489"/>
        </w:trPr>
        <w:tc>
          <w:tcPr>
            <w:tcW w:w="9182" w:type="dxa"/>
            <w:shd w:val="clear" w:color="auto" w:fill="C0C0C0"/>
          </w:tcPr>
          <w:p w14:paraId="1B295C2F" w14:textId="302B95EC" w:rsidR="009A0BD5" w:rsidRPr="0060310D" w:rsidRDefault="009A0BD5" w:rsidP="00742587">
            <w:pPr>
              <w:pStyle w:val="TableParagraph"/>
              <w:spacing w:before="112"/>
              <w:ind w:left="107"/>
              <w:rPr>
                <w:b/>
                <w:lang w:val="fr-CH"/>
              </w:rPr>
            </w:pPr>
            <w:r w:rsidRPr="0060310D">
              <w:rPr>
                <w:b/>
                <w:lang w:val="fr-CH"/>
              </w:rPr>
              <w:t>Mon parcours scout</w:t>
            </w:r>
          </w:p>
        </w:tc>
      </w:tr>
      <w:tr w:rsidR="009A0BD5" w:rsidRPr="0060310D" w14:paraId="64D5C533" w14:textId="77777777" w:rsidTr="00742587">
        <w:trPr>
          <w:trHeight w:val="1281"/>
        </w:trPr>
        <w:tc>
          <w:tcPr>
            <w:tcW w:w="9182" w:type="dxa"/>
          </w:tcPr>
          <w:p w14:paraId="63202FC7" w14:textId="5E776015" w:rsidR="009A0BD5" w:rsidRPr="0060310D" w:rsidRDefault="00285BBE" w:rsidP="00742587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lang w:val="fr-CH"/>
              </w:rPr>
            </w:pPr>
            <w:r w:rsidRPr="0060310D">
              <w:rPr>
                <w:lang w:val="fr-CH"/>
              </w:rPr>
              <w:t xml:space="preserve">J’ai commencé les scouts à 8 ans, en 2006 dans la meute Saint-Martin Saint-Pierre, j’ai fait tout mon scoutisme à </w:t>
            </w:r>
            <w:r w:rsidR="0060310D" w:rsidRPr="0060310D">
              <w:rPr>
                <w:lang w:val="fr-CH"/>
              </w:rPr>
              <w:t>Tanganyika :</w:t>
            </w:r>
            <w:r w:rsidRPr="0060310D">
              <w:rPr>
                <w:lang w:val="fr-CH"/>
              </w:rPr>
              <w:t xml:space="preserve"> éclais, puis responsable adjointe et d’unité à la section SMSP. Je suis maintenant co-responsable de groupe à Tanganyika</w:t>
            </w:r>
            <w:r w:rsidR="0060310D">
              <w:rPr>
                <w:lang w:val="fr-CH"/>
              </w:rPr>
              <w:t xml:space="preserve"> et co-responsable de notre « projet pico » qui propose de la méthodologie pico à nos éclais</w:t>
            </w:r>
            <w:r w:rsidRPr="0060310D">
              <w:rPr>
                <w:lang w:val="fr-CH"/>
              </w:rPr>
              <w:t xml:space="preserve">. Je suis aussi coach, formatrice CoFo et Pano, </w:t>
            </w:r>
            <w:r w:rsidR="0060310D" w:rsidRPr="0060310D">
              <w:rPr>
                <w:lang w:val="fr-CH"/>
              </w:rPr>
              <w:t xml:space="preserve">experte, représentante des </w:t>
            </w:r>
            <w:proofErr w:type="spellStart"/>
            <w:r w:rsidR="0060310D" w:rsidRPr="0060310D">
              <w:rPr>
                <w:lang w:val="fr-CH"/>
              </w:rPr>
              <w:t>actif.ves</w:t>
            </w:r>
            <w:proofErr w:type="spellEnd"/>
            <w:r w:rsidR="0060310D" w:rsidRPr="0060310D">
              <w:rPr>
                <w:lang w:val="fr-CH"/>
              </w:rPr>
              <w:t xml:space="preserve"> depuis 2 ans et nouvellement Responsable de la formation avec </w:t>
            </w:r>
            <w:proofErr w:type="spellStart"/>
            <w:r w:rsidR="0060310D" w:rsidRPr="0060310D">
              <w:rPr>
                <w:lang w:val="fr-CH"/>
              </w:rPr>
              <w:t>Ucumari</w:t>
            </w:r>
            <w:proofErr w:type="spellEnd"/>
            <w:r w:rsidR="0060310D" w:rsidRPr="0060310D">
              <w:rPr>
                <w:lang w:val="fr-CH"/>
              </w:rPr>
              <w:t xml:space="preserve"> avec qui j’ai été élue ex-aequo pigeonne d’or de l’ASG. </w:t>
            </w:r>
          </w:p>
        </w:tc>
      </w:tr>
    </w:tbl>
    <w:p w14:paraId="35D752C6" w14:textId="77777777" w:rsidR="009A0BD5" w:rsidRPr="0060310D" w:rsidRDefault="009A0BD5">
      <w:pPr>
        <w:rPr>
          <w:b/>
          <w:sz w:val="20"/>
          <w:lang w:val="fr-CH"/>
        </w:rPr>
      </w:pPr>
    </w:p>
    <w:tbl>
      <w:tblPr>
        <w:tblStyle w:val="TableNormal1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0A3E3D" w:rsidRPr="0060310D" w14:paraId="3B82E537" w14:textId="77777777">
        <w:trPr>
          <w:trHeight w:val="489"/>
        </w:trPr>
        <w:tc>
          <w:tcPr>
            <w:tcW w:w="9182" w:type="dxa"/>
            <w:shd w:val="clear" w:color="auto" w:fill="C0C0C0"/>
          </w:tcPr>
          <w:p w14:paraId="4261C301" w14:textId="59A0D95F" w:rsidR="000A3E3D" w:rsidRPr="0060310D" w:rsidRDefault="00E35C17">
            <w:pPr>
              <w:pStyle w:val="TableParagraph"/>
              <w:spacing w:before="112"/>
              <w:ind w:left="107"/>
              <w:rPr>
                <w:b/>
                <w:lang w:val="fr-CH"/>
              </w:rPr>
            </w:pPr>
            <w:r w:rsidRPr="0060310D">
              <w:rPr>
                <w:b/>
                <w:lang w:val="fr-CH"/>
              </w:rPr>
              <w:t>M</w:t>
            </w:r>
            <w:r w:rsidR="009A0BD5" w:rsidRPr="0060310D">
              <w:rPr>
                <w:b/>
                <w:lang w:val="fr-CH"/>
              </w:rPr>
              <w:t>es m</w:t>
            </w:r>
            <w:r w:rsidRPr="0060310D">
              <w:rPr>
                <w:b/>
                <w:lang w:val="fr-CH"/>
              </w:rPr>
              <w:t>otivation</w:t>
            </w:r>
            <w:r w:rsidR="009A0BD5" w:rsidRPr="0060310D">
              <w:rPr>
                <w:b/>
                <w:lang w:val="fr-CH"/>
              </w:rPr>
              <w:t>s</w:t>
            </w:r>
            <w:r w:rsidRPr="0060310D">
              <w:rPr>
                <w:b/>
                <w:lang w:val="fr-CH"/>
              </w:rPr>
              <w:t xml:space="preserve"> à </w:t>
            </w:r>
            <w:r w:rsidR="009A0BD5" w:rsidRPr="0060310D">
              <w:rPr>
                <w:b/>
                <w:lang w:val="fr-CH"/>
              </w:rPr>
              <w:t>m</w:t>
            </w:r>
            <w:r w:rsidRPr="0060310D">
              <w:rPr>
                <w:b/>
                <w:lang w:val="fr-CH"/>
              </w:rPr>
              <w:t xml:space="preserve">’engager pour le comité </w:t>
            </w:r>
            <w:r w:rsidR="004A1C80" w:rsidRPr="0060310D">
              <w:rPr>
                <w:b/>
                <w:lang w:val="fr-CH"/>
              </w:rPr>
              <w:t>de l’ASG</w:t>
            </w:r>
          </w:p>
        </w:tc>
      </w:tr>
      <w:tr w:rsidR="000A3E3D" w:rsidRPr="0060310D" w14:paraId="12B93E28" w14:textId="77777777">
        <w:trPr>
          <w:trHeight w:val="1281"/>
        </w:trPr>
        <w:tc>
          <w:tcPr>
            <w:tcW w:w="9182" w:type="dxa"/>
          </w:tcPr>
          <w:p w14:paraId="7076A588" w14:textId="682EB196" w:rsidR="000A3E3D" w:rsidRPr="0060310D" w:rsidRDefault="0060310D" w:rsidP="004A1C80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lang w:val="fr-CH"/>
              </w:rPr>
            </w:pPr>
            <w:r>
              <w:rPr>
                <w:lang w:val="fr-CH"/>
              </w:rPr>
              <w:t xml:space="preserve">Je suis convaincue que le comité a besoin d’entendre les besoins des actif·ve·x·s pour faire au mieux son travail. C’est important qu’un maximum de personnes actif·ve·x·s puissent représenter les intérêts des </w:t>
            </w:r>
            <w:proofErr w:type="spellStart"/>
            <w:r>
              <w:rPr>
                <w:lang w:val="fr-CH"/>
              </w:rPr>
              <w:t>scout·e·x·s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actuel·le·x·s</w:t>
            </w:r>
            <w:proofErr w:type="spellEnd"/>
            <w:r>
              <w:rPr>
                <w:lang w:val="fr-CH"/>
              </w:rPr>
              <w:t>, c’est pour ça que je me présente. C’est aussi une fonction bien différente qui me permet d’aborder des thématiques différentes et fascinantes du fonctionnement associatif.</w:t>
            </w:r>
          </w:p>
        </w:tc>
      </w:tr>
    </w:tbl>
    <w:p w14:paraId="7956A9DD" w14:textId="77777777" w:rsidR="000A3E3D" w:rsidRPr="0060310D" w:rsidRDefault="000A3E3D" w:rsidP="00FD384F">
      <w:pPr>
        <w:rPr>
          <w:b/>
          <w:sz w:val="20"/>
          <w:lang w:val="fr-CH"/>
        </w:rPr>
      </w:pPr>
    </w:p>
    <w:tbl>
      <w:tblPr>
        <w:tblStyle w:val="TableNormal1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0A3E3D" w:rsidRPr="0060310D" w14:paraId="2BB3B242" w14:textId="77777777">
        <w:trPr>
          <w:trHeight w:val="731"/>
        </w:trPr>
        <w:tc>
          <w:tcPr>
            <w:tcW w:w="9182" w:type="dxa"/>
            <w:shd w:val="clear" w:color="auto" w:fill="C0C0C0"/>
          </w:tcPr>
          <w:p w14:paraId="0CBF8DE8" w14:textId="2651073F" w:rsidR="000A3E3D" w:rsidRPr="0060310D" w:rsidRDefault="00E35C17">
            <w:pPr>
              <w:pStyle w:val="TableParagraph"/>
              <w:spacing w:before="112"/>
              <w:ind w:left="107" w:right="95"/>
              <w:rPr>
                <w:b/>
                <w:lang w:val="fr-CH"/>
              </w:rPr>
            </w:pPr>
            <w:r w:rsidRPr="0060310D">
              <w:rPr>
                <w:b/>
                <w:lang w:val="fr-CH"/>
              </w:rPr>
              <w:t>Compétences, aptitudes et connaissances pouvant être mises à profit pour la fonction</w:t>
            </w:r>
          </w:p>
        </w:tc>
      </w:tr>
      <w:tr w:rsidR="000A3E3D" w:rsidRPr="0060310D" w14:paraId="565E4ABC" w14:textId="77777777">
        <w:trPr>
          <w:trHeight w:val="1790"/>
        </w:trPr>
        <w:tc>
          <w:tcPr>
            <w:tcW w:w="9182" w:type="dxa"/>
          </w:tcPr>
          <w:p w14:paraId="6DE773A9" w14:textId="77777777" w:rsidR="000A3E3D" w:rsidRDefault="0060310D" w:rsidP="0060310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68" w:lineRule="exact"/>
              <w:rPr>
                <w:lang w:val="fr-CH"/>
              </w:rPr>
            </w:pPr>
            <w:r>
              <w:rPr>
                <w:lang w:val="fr-CH"/>
              </w:rPr>
              <w:t>Excellente connaissance de la structure de l’ASG et de ses membres</w:t>
            </w:r>
          </w:p>
          <w:p w14:paraId="46583CC4" w14:textId="77777777" w:rsidR="0060310D" w:rsidRDefault="0060310D" w:rsidP="0060310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68" w:lineRule="exact"/>
              <w:rPr>
                <w:lang w:val="fr-CH"/>
              </w:rPr>
            </w:pPr>
            <w:r>
              <w:rPr>
                <w:lang w:val="fr-CH"/>
              </w:rPr>
              <w:t>Envie de représenter les besoins des actif·ve·x·s</w:t>
            </w:r>
          </w:p>
          <w:p w14:paraId="4DE56F2C" w14:textId="77777777" w:rsidR="0060310D" w:rsidRDefault="0060310D" w:rsidP="0060310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68" w:lineRule="exact"/>
              <w:rPr>
                <w:lang w:val="fr-CH"/>
              </w:rPr>
            </w:pPr>
            <w:r>
              <w:rPr>
                <w:lang w:val="fr-CH"/>
              </w:rPr>
              <w:t>Encore un pied dans la vie d’active grâce aux picos</w:t>
            </w:r>
          </w:p>
          <w:p w14:paraId="013F3859" w14:textId="77777777" w:rsidR="0060310D" w:rsidRDefault="0060310D" w:rsidP="0060310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68" w:lineRule="exact"/>
              <w:rPr>
                <w:lang w:val="fr-CH"/>
              </w:rPr>
            </w:pPr>
            <w:r>
              <w:rPr>
                <w:lang w:val="fr-CH"/>
              </w:rPr>
              <w:t>Bonne capacités de communication et de médiation</w:t>
            </w:r>
          </w:p>
          <w:p w14:paraId="2747AD1E" w14:textId="77777777" w:rsidR="0060310D" w:rsidRDefault="0060310D" w:rsidP="0060310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68" w:lineRule="exact"/>
              <w:rPr>
                <w:lang w:val="fr-CH"/>
              </w:rPr>
            </w:pPr>
            <w:r>
              <w:rPr>
                <w:lang w:val="fr-CH"/>
              </w:rPr>
              <w:t xml:space="preserve">En train de suivre le cours « Spectre », cours de gestion associative de </w:t>
            </w:r>
            <w:proofErr w:type="spellStart"/>
            <w:r>
              <w:rPr>
                <w:lang w:val="fr-CH"/>
              </w:rPr>
              <w:t>MSdS</w:t>
            </w:r>
            <w:proofErr w:type="spellEnd"/>
          </w:p>
          <w:p w14:paraId="47F67E76" w14:textId="24542714" w:rsidR="0060310D" w:rsidRPr="0060310D" w:rsidRDefault="0060310D" w:rsidP="0060310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68" w:lineRule="exact"/>
              <w:rPr>
                <w:lang w:val="fr-CH"/>
              </w:rPr>
            </w:pPr>
            <w:r>
              <w:rPr>
                <w:lang w:val="fr-CH"/>
              </w:rPr>
              <w:t>Je le réitère, une pigeonne d’or</w:t>
            </w:r>
          </w:p>
        </w:tc>
      </w:tr>
    </w:tbl>
    <w:p w14:paraId="7A65EE47" w14:textId="5290E45C" w:rsidR="000A3E3D" w:rsidRPr="0060310D" w:rsidRDefault="000A3E3D" w:rsidP="006C35C6">
      <w:pPr>
        <w:rPr>
          <w:b/>
          <w:i/>
          <w:sz w:val="20"/>
          <w:lang w:val="fr-CH"/>
        </w:rPr>
      </w:pPr>
    </w:p>
    <w:p w14:paraId="1B95916A" w14:textId="068DF018" w:rsidR="009A0BD5" w:rsidRPr="0060310D" w:rsidRDefault="009A0BD5" w:rsidP="006C35C6">
      <w:pPr>
        <w:rPr>
          <w:b/>
          <w:i/>
          <w:sz w:val="20"/>
          <w:lang w:val="fr-CH"/>
        </w:rPr>
      </w:pPr>
    </w:p>
    <w:p w14:paraId="0E407B13" w14:textId="556C5A41" w:rsidR="009A6D84" w:rsidRPr="0060310D" w:rsidRDefault="009A6D84" w:rsidP="006C35C6">
      <w:pPr>
        <w:rPr>
          <w:b/>
          <w:i/>
          <w:color w:val="FF0000"/>
          <w:sz w:val="20"/>
          <w:lang w:val="fr-CH"/>
        </w:rPr>
      </w:pPr>
    </w:p>
    <w:sectPr w:rsidR="009A6D84" w:rsidRPr="0060310D">
      <w:headerReference w:type="default" r:id="rId10"/>
      <w:pgSz w:w="11910" w:h="16850"/>
      <w:pgMar w:top="1600" w:right="380" w:bottom="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AA9F" w14:textId="77777777" w:rsidR="00F55A12" w:rsidRDefault="00F55A12" w:rsidP="004A1C80">
      <w:r>
        <w:separator/>
      </w:r>
    </w:p>
  </w:endnote>
  <w:endnote w:type="continuationSeparator" w:id="0">
    <w:p w14:paraId="7487AB92" w14:textId="77777777" w:rsidR="00F55A12" w:rsidRDefault="00F55A12" w:rsidP="004A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6988" w14:textId="77777777" w:rsidR="00F55A12" w:rsidRDefault="00F55A12" w:rsidP="004A1C80">
      <w:r>
        <w:separator/>
      </w:r>
    </w:p>
  </w:footnote>
  <w:footnote w:type="continuationSeparator" w:id="0">
    <w:p w14:paraId="0D0311E5" w14:textId="77777777" w:rsidR="00F55A12" w:rsidRDefault="00F55A12" w:rsidP="004A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DAC0" w14:textId="04EA438C" w:rsidR="004A1C80" w:rsidRDefault="004A1C80">
    <w:pPr>
      <w:pStyle w:val="Header"/>
    </w:pPr>
    <w:r>
      <w:rPr>
        <w:noProof/>
      </w:rPr>
      <w:drawing>
        <wp:inline distT="0" distB="0" distL="0" distR="0" wp14:anchorId="2A2DFFA4" wp14:editId="3CA49931">
          <wp:extent cx="1509669" cy="600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eti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055" cy="60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7AF2"/>
    <w:multiLevelType w:val="hybridMultilevel"/>
    <w:tmpl w:val="C1C666B2"/>
    <w:lvl w:ilvl="0" w:tplc="5BDA148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2B721CEE">
      <w:numFmt w:val="bullet"/>
      <w:lvlText w:val="•"/>
      <w:lvlJc w:val="left"/>
      <w:pPr>
        <w:ind w:left="1431" w:hanging="348"/>
      </w:pPr>
      <w:rPr>
        <w:rFonts w:hint="default"/>
        <w:lang w:val="de-CH" w:eastAsia="de-CH" w:bidi="de-CH"/>
      </w:rPr>
    </w:lvl>
    <w:lvl w:ilvl="2" w:tplc="2A08FF8C">
      <w:numFmt w:val="bullet"/>
      <w:lvlText w:val="•"/>
      <w:lvlJc w:val="left"/>
      <w:pPr>
        <w:ind w:left="2043" w:hanging="348"/>
      </w:pPr>
      <w:rPr>
        <w:rFonts w:hint="default"/>
        <w:lang w:val="de-CH" w:eastAsia="de-CH" w:bidi="de-CH"/>
      </w:rPr>
    </w:lvl>
    <w:lvl w:ilvl="3" w:tplc="6450DD18">
      <w:numFmt w:val="bullet"/>
      <w:lvlText w:val="•"/>
      <w:lvlJc w:val="left"/>
      <w:pPr>
        <w:ind w:left="2655" w:hanging="348"/>
      </w:pPr>
      <w:rPr>
        <w:rFonts w:hint="default"/>
        <w:lang w:val="de-CH" w:eastAsia="de-CH" w:bidi="de-CH"/>
      </w:rPr>
    </w:lvl>
    <w:lvl w:ilvl="4" w:tplc="A4EC5EC6">
      <w:numFmt w:val="bullet"/>
      <w:lvlText w:val="•"/>
      <w:lvlJc w:val="left"/>
      <w:pPr>
        <w:ind w:left="3266" w:hanging="348"/>
      </w:pPr>
      <w:rPr>
        <w:rFonts w:hint="default"/>
        <w:lang w:val="de-CH" w:eastAsia="de-CH" w:bidi="de-CH"/>
      </w:rPr>
    </w:lvl>
    <w:lvl w:ilvl="5" w:tplc="6BD8CD34">
      <w:numFmt w:val="bullet"/>
      <w:lvlText w:val="•"/>
      <w:lvlJc w:val="left"/>
      <w:pPr>
        <w:ind w:left="3878" w:hanging="348"/>
      </w:pPr>
      <w:rPr>
        <w:rFonts w:hint="default"/>
        <w:lang w:val="de-CH" w:eastAsia="de-CH" w:bidi="de-CH"/>
      </w:rPr>
    </w:lvl>
    <w:lvl w:ilvl="6" w:tplc="BF70D182">
      <w:numFmt w:val="bullet"/>
      <w:lvlText w:val="•"/>
      <w:lvlJc w:val="left"/>
      <w:pPr>
        <w:ind w:left="4490" w:hanging="348"/>
      </w:pPr>
      <w:rPr>
        <w:rFonts w:hint="default"/>
        <w:lang w:val="de-CH" w:eastAsia="de-CH" w:bidi="de-CH"/>
      </w:rPr>
    </w:lvl>
    <w:lvl w:ilvl="7" w:tplc="F2E26F90">
      <w:numFmt w:val="bullet"/>
      <w:lvlText w:val="•"/>
      <w:lvlJc w:val="left"/>
      <w:pPr>
        <w:ind w:left="5101" w:hanging="348"/>
      </w:pPr>
      <w:rPr>
        <w:rFonts w:hint="default"/>
        <w:lang w:val="de-CH" w:eastAsia="de-CH" w:bidi="de-CH"/>
      </w:rPr>
    </w:lvl>
    <w:lvl w:ilvl="8" w:tplc="5638F69C">
      <w:numFmt w:val="bullet"/>
      <w:lvlText w:val="•"/>
      <w:lvlJc w:val="left"/>
      <w:pPr>
        <w:ind w:left="5713" w:hanging="348"/>
      </w:pPr>
      <w:rPr>
        <w:rFonts w:hint="default"/>
        <w:lang w:val="de-CH" w:eastAsia="de-CH" w:bidi="de-CH"/>
      </w:rPr>
    </w:lvl>
  </w:abstractNum>
  <w:abstractNum w:abstractNumId="1" w15:restartNumberingAfterBreak="0">
    <w:nsid w:val="1FAE20E7"/>
    <w:multiLevelType w:val="hybridMultilevel"/>
    <w:tmpl w:val="F6641D20"/>
    <w:lvl w:ilvl="0" w:tplc="CFE8958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C56EC66C">
      <w:numFmt w:val="bullet"/>
      <w:lvlText w:val="•"/>
      <w:lvlJc w:val="left"/>
      <w:pPr>
        <w:ind w:left="1655" w:hanging="348"/>
      </w:pPr>
      <w:rPr>
        <w:rFonts w:hint="default"/>
        <w:lang w:val="de-CH" w:eastAsia="de-CH" w:bidi="de-CH"/>
      </w:rPr>
    </w:lvl>
    <w:lvl w:ilvl="2" w:tplc="B53A006E">
      <w:numFmt w:val="bullet"/>
      <w:lvlText w:val="•"/>
      <w:lvlJc w:val="left"/>
      <w:pPr>
        <w:ind w:left="2490" w:hanging="348"/>
      </w:pPr>
      <w:rPr>
        <w:rFonts w:hint="default"/>
        <w:lang w:val="de-CH" w:eastAsia="de-CH" w:bidi="de-CH"/>
      </w:rPr>
    </w:lvl>
    <w:lvl w:ilvl="3" w:tplc="E4646920">
      <w:numFmt w:val="bullet"/>
      <w:lvlText w:val="•"/>
      <w:lvlJc w:val="left"/>
      <w:pPr>
        <w:ind w:left="3325" w:hanging="348"/>
      </w:pPr>
      <w:rPr>
        <w:rFonts w:hint="default"/>
        <w:lang w:val="de-CH" w:eastAsia="de-CH" w:bidi="de-CH"/>
      </w:rPr>
    </w:lvl>
    <w:lvl w:ilvl="4" w:tplc="75CEBD8A">
      <w:numFmt w:val="bullet"/>
      <w:lvlText w:val="•"/>
      <w:lvlJc w:val="left"/>
      <w:pPr>
        <w:ind w:left="4160" w:hanging="348"/>
      </w:pPr>
      <w:rPr>
        <w:rFonts w:hint="default"/>
        <w:lang w:val="de-CH" w:eastAsia="de-CH" w:bidi="de-CH"/>
      </w:rPr>
    </w:lvl>
    <w:lvl w:ilvl="5" w:tplc="FC42395E">
      <w:numFmt w:val="bullet"/>
      <w:lvlText w:val="•"/>
      <w:lvlJc w:val="left"/>
      <w:pPr>
        <w:ind w:left="4996" w:hanging="348"/>
      </w:pPr>
      <w:rPr>
        <w:rFonts w:hint="default"/>
        <w:lang w:val="de-CH" w:eastAsia="de-CH" w:bidi="de-CH"/>
      </w:rPr>
    </w:lvl>
    <w:lvl w:ilvl="6" w:tplc="5BC63EB2">
      <w:numFmt w:val="bullet"/>
      <w:lvlText w:val="•"/>
      <w:lvlJc w:val="left"/>
      <w:pPr>
        <w:ind w:left="5831" w:hanging="348"/>
      </w:pPr>
      <w:rPr>
        <w:rFonts w:hint="default"/>
        <w:lang w:val="de-CH" w:eastAsia="de-CH" w:bidi="de-CH"/>
      </w:rPr>
    </w:lvl>
    <w:lvl w:ilvl="7" w:tplc="7C8EE3B0">
      <w:numFmt w:val="bullet"/>
      <w:lvlText w:val="•"/>
      <w:lvlJc w:val="left"/>
      <w:pPr>
        <w:ind w:left="6666" w:hanging="348"/>
      </w:pPr>
      <w:rPr>
        <w:rFonts w:hint="default"/>
        <w:lang w:val="de-CH" w:eastAsia="de-CH" w:bidi="de-CH"/>
      </w:rPr>
    </w:lvl>
    <w:lvl w:ilvl="8" w:tplc="517A106A">
      <w:numFmt w:val="bullet"/>
      <w:lvlText w:val="•"/>
      <w:lvlJc w:val="left"/>
      <w:pPr>
        <w:ind w:left="7501" w:hanging="348"/>
      </w:pPr>
      <w:rPr>
        <w:rFonts w:hint="default"/>
        <w:lang w:val="de-CH" w:eastAsia="de-CH" w:bidi="de-CH"/>
      </w:rPr>
    </w:lvl>
  </w:abstractNum>
  <w:abstractNum w:abstractNumId="2" w15:restartNumberingAfterBreak="0">
    <w:nsid w:val="2D5716E5"/>
    <w:multiLevelType w:val="hybridMultilevel"/>
    <w:tmpl w:val="567E93F0"/>
    <w:lvl w:ilvl="0" w:tplc="F82655A0">
      <w:start w:val="5"/>
      <w:numFmt w:val="bullet"/>
      <w:lvlText w:val="-"/>
      <w:lvlJc w:val="left"/>
      <w:pPr>
        <w:ind w:left="429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" w15:restartNumberingAfterBreak="0">
    <w:nsid w:val="6A115360"/>
    <w:multiLevelType w:val="hybridMultilevel"/>
    <w:tmpl w:val="B928E5DE"/>
    <w:lvl w:ilvl="0" w:tplc="06E01E8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67DCD172">
      <w:numFmt w:val="bullet"/>
      <w:lvlText w:val="•"/>
      <w:lvlJc w:val="left"/>
      <w:pPr>
        <w:ind w:left="1655" w:hanging="348"/>
      </w:pPr>
      <w:rPr>
        <w:rFonts w:hint="default"/>
        <w:lang w:val="de-CH" w:eastAsia="de-CH" w:bidi="de-CH"/>
      </w:rPr>
    </w:lvl>
    <w:lvl w:ilvl="2" w:tplc="C19AE4EA">
      <w:numFmt w:val="bullet"/>
      <w:lvlText w:val="•"/>
      <w:lvlJc w:val="left"/>
      <w:pPr>
        <w:ind w:left="2490" w:hanging="348"/>
      </w:pPr>
      <w:rPr>
        <w:rFonts w:hint="default"/>
        <w:lang w:val="de-CH" w:eastAsia="de-CH" w:bidi="de-CH"/>
      </w:rPr>
    </w:lvl>
    <w:lvl w:ilvl="3" w:tplc="971EF4B2">
      <w:numFmt w:val="bullet"/>
      <w:lvlText w:val="•"/>
      <w:lvlJc w:val="left"/>
      <w:pPr>
        <w:ind w:left="3325" w:hanging="348"/>
      </w:pPr>
      <w:rPr>
        <w:rFonts w:hint="default"/>
        <w:lang w:val="de-CH" w:eastAsia="de-CH" w:bidi="de-CH"/>
      </w:rPr>
    </w:lvl>
    <w:lvl w:ilvl="4" w:tplc="E69EEC76">
      <w:numFmt w:val="bullet"/>
      <w:lvlText w:val="•"/>
      <w:lvlJc w:val="left"/>
      <w:pPr>
        <w:ind w:left="4160" w:hanging="348"/>
      </w:pPr>
      <w:rPr>
        <w:rFonts w:hint="default"/>
        <w:lang w:val="de-CH" w:eastAsia="de-CH" w:bidi="de-CH"/>
      </w:rPr>
    </w:lvl>
    <w:lvl w:ilvl="5" w:tplc="26222A0E">
      <w:numFmt w:val="bullet"/>
      <w:lvlText w:val="•"/>
      <w:lvlJc w:val="left"/>
      <w:pPr>
        <w:ind w:left="4996" w:hanging="348"/>
      </w:pPr>
      <w:rPr>
        <w:rFonts w:hint="default"/>
        <w:lang w:val="de-CH" w:eastAsia="de-CH" w:bidi="de-CH"/>
      </w:rPr>
    </w:lvl>
    <w:lvl w:ilvl="6" w:tplc="A1D4DA5A">
      <w:numFmt w:val="bullet"/>
      <w:lvlText w:val="•"/>
      <w:lvlJc w:val="left"/>
      <w:pPr>
        <w:ind w:left="5831" w:hanging="348"/>
      </w:pPr>
      <w:rPr>
        <w:rFonts w:hint="default"/>
        <w:lang w:val="de-CH" w:eastAsia="de-CH" w:bidi="de-CH"/>
      </w:rPr>
    </w:lvl>
    <w:lvl w:ilvl="7" w:tplc="63FC30D4">
      <w:numFmt w:val="bullet"/>
      <w:lvlText w:val="•"/>
      <w:lvlJc w:val="left"/>
      <w:pPr>
        <w:ind w:left="6666" w:hanging="348"/>
      </w:pPr>
      <w:rPr>
        <w:rFonts w:hint="default"/>
        <w:lang w:val="de-CH" w:eastAsia="de-CH" w:bidi="de-CH"/>
      </w:rPr>
    </w:lvl>
    <w:lvl w:ilvl="8" w:tplc="85385C88">
      <w:numFmt w:val="bullet"/>
      <w:lvlText w:val="•"/>
      <w:lvlJc w:val="left"/>
      <w:pPr>
        <w:ind w:left="7501" w:hanging="348"/>
      </w:pPr>
      <w:rPr>
        <w:rFonts w:hint="default"/>
        <w:lang w:val="de-CH" w:eastAsia="de-CH" w:bidi="de-CH"/>
      </w:rPr>
    </w:lvl>
  </w:abstractNum>
  <w:num w:numId="1" w16cid:durableId="1825005850">
    <w:abstractNumId w:val="3"/>
  </w:num>
  <w:num w:numId="2" w16cid:durableId="1720006358">
    <w:abstractNumId w:val="0"/>
  </w:num>
  <w:num w:numId="3" w16cid:durableId="1582913088">
    <w:abstractNumId w:val="1"/>
  </w:num>
  <w:num w:numId="4" w16cid:durableId="65806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3D"/>
    <w:rsid w:val="000A3E3D"/>
    <w:rsid w:val="00150074"/>
    <w:rsid w:val="00285BBE"/>
    <w:rsid w:val="004A1C80"/>
    <w:rsid w:val="0060310D"/>
    <w:rsid w:val="006319A0"/>
    <w:rsid w:val="006C35C6"/>
    <w:rsid w:val="009A0BD5"/>
    <w:rsid w:val="009A6D84"/>
    <w:rsid w:val="00C26FCC"/>
    <w:rsid w:val="00C85380"/>
    <w:rsid w:val="00E35C17"/>
    <w:rsid w:val="00F55A12"/>
    <w:rsid w:val="00FD384F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6D2FF"/>
  <w15:docId w15:val="{8B4CA6D0-A526-4F50-BC0E-6FB1D4B9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de-CH" w:eastAsia="de-CH" w:bidi="de-CH"/>
    </w:rPr>
  </w:style>
  <w:style w:type="paragraph" w:styleId="Heading1">
    <w:name w:val="heading 1"/>
    <w:basedOn w:val="Normal"/>
    <w:uiPriority w:val="9"/>
    <w:qFormat/>
    <w:pPr>
      <w:spacing w:line="252" w:lineRule="exact"/>
      <w:ind w:left="23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Header">
    <w:name w:val="header"/>
    <w:basedOn w:val="Normal"/>
    <w:link w:val="HeaderChar"/>
    <w:uiPriority w:val="99"/>
    <w:unhideWhenUsed/>
    <w:rsid w:val="004A1C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C80"/>
    <w:rPr>
      <w:rFonts w:ascii="Arial" w:eastAsia="Arial" w:hAnsi="Arial" w:cs="Arial"/>
      <w:lang w:val="de-CH" w:eastAsia="de-CH" w:bidi="de-CH"/>
    </w:rPr>
  </w:style>
  <w:style w:type="paragraph" w:styleId="Footer">
    <w:name w:val="footer"/>
    <w:basedOn w:val="Normal"/>
    <w:link w:val="FooterChar"/>
    <w:uiPriority w:val="99"/>
    <w:unhideWhenUsed/>
    <w:rsid w:val="004A1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80"/>
    <w:rPr>
      <w:rFonts w:ascii="Arial" w:eastAsia="Arial" w:hAnsi="Arial" w:cs="Arial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79D1-1610-419A-9B34-427B809D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1651</Characters>
  <Application>Microsoft Office Word</Application>
  <DocSecurity>0</DocSecurity>
  <Lines>25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BuKo x/200x, Datum:</vt:lpstr>
      <vt:lpstr>BuKo x/200x, Datum: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BuKo x/200x, Datum:</dc:title>
  <dc:creator>Pfadibewegung Schweiz</dc:creator>
  <cp:lastModifiedBy>Olivia Fischer</cp:lastModifiedBy>
  <cp:revision>2</cp:revision>
  <dcterms:created xsi:type="dcterms:W3CDTF">2024-03-14T18:25:00Z</dcterms:created>
  <dcterms:modified xsi:type="dcterms:W3CDTF">2024-03-14T18:25:00Z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2019-12-06T00:00:00Z</vt:filetime>
  </property>
</Properties>
</file>